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P L A C E N Í   P O P L A T K Ů   n a   r o k   2 0 2 </w:t>
      </w:r>
      <w:r>
        <w:rPr>
          <w:b/>
          <w:color w:val="FF0000"/>
          <w:sz w:val="44"/>
          <w:szCs w:val="44"/>
        </w:rPr>
        <w:t>3</w:t>
      </w:r>
    </w:p>
    <w:p>
      <w:pPr>
        <w:pStyle w:val="Normal"/>
        <w:jc w:val="center"/>
        <w:rPr>
          <w:b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color w:val="00B050"/>
          <w:sz w:val="40"/>
          <w:szCs w:val="40"/>
          <w:u w:val="single"/>
        </w:rPr>
        <w:t xml:space="preserve">POPLATEK za svoz ODPADU </w:t>
      </w:r>
      <w:r>
        <w:rPr>
          <w:b/>
          <w:sz w:val="40"/>
          <w:szCs w:val="40"/>
        </w:rPr>
        <w:t xml:space="preserve">- </w:t>
      </w:r>
      <w:r>
        <w:rPr>
          <w:b/>
          <w:sz w:val="32"/>
          <w:szCs w:val="32"/>
        </w:rPr>
        <w:t>splatný do 30. 04. 202</w:t>
      </w:r>
      <w:r>
        <w:rPr>
          <w:b/>
          <w:sz w:val="32"/>
          <w:szCs w:val="32"/>
        </w:rPr>
        <w:t>3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(popelnice se na staré známky vyváží do konce ledna 202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)</w:t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Roční sazby dle Vyhlášky obce:</w:t>
      </w:r>
    </w:p>
    <w:p>
      <w:pPr>
        <w:pStyle w:val="Normal"/>
        <w:tabs>
          <w:tab w:val="clear" w:pos="708"/>
          <w:tab w:val="left" w:pos="567" w:leader="none"/>
          <w:tab w:val="left" w:pos="5670" w:leader="none"/>
        </w:tabs>
        <w:ind w:left="567" w:hanging="567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1.</w:t>
        <w:tab/>
        <w:t>Osoba s trvalým pobytem v obci:</w:t>
        <w:tab/>
      </w:r>
      <w:r>
        <w:rPr>
          <w:b/>
          <w:color w:val="0070C0"/>
          <w:sz w:val="32"/>
          <w:szCs w:val="32"/>
        </w:rPr>
        <w:t>500 Kč</w:t>
      </w:r>
    </w:p>
    <w:p>
      <w:pPr>
        <w:pStyle w:val="Normal"/>
        <w:tabs>
          <w:tab w:val="clear" w:pos="708"/>
          <w:tab w:val="left" w:pos="567" w:leader="none"/>
          <w:tab w:val="left" w:pos="5670" w:leader="none"/>
        </w:tabs>
        <w:ind w:left="567" w:hanging="567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2.</w:t>
        <w:tab/>
        <w:t>Vlastník stavby určené k rekreaci, bytu nebo domu, kde není hlášena žádná osoba k trv. pobytu:</w:t>
        <w:tab/>
      </w:r>
      <w:r>
        <w:rPr>
          <w:b/>
          <w:color w:val="0070C0"/>
          <w:sz w:val="32"/>
          <w:szCs w:val="32"/>
        </w:rPr>
        <w:t>500 Kč</w:t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Způsoby úhrady:</w:t>
      </w:r>
    </w:p>
    <w:p>
      <w:pPr>
        <w:pStyle w:val="Normal"/>
        <w:tabs>
          <w:tab w:val="clear" w:pos="708"/>
          <w:tab w:val="left" w:pos="567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a)</w:t>
        <w:tab/>
        <w:t>v hotovosti v kanceláři Obecního úřadu Dolní Pěna</w:t>
      </w:r>
    </w:p>
    <w:p>
      <w:pPr>
        <w:pStyle w:val="Normal"/>
        <w:tabs>
          <w:tab w:val="clear" w:pos="708"/>
          <w:tab w:val="left" w:pos="2835" w:leader="none"/>
          <w:tab w:val="left" w:pos="4536" w:leader="none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úřední doba:</w:t>
        <w:tab/>
        <w:t>Po   18:00-19:00 (leden 17:00-19:00)</w:t>
      </w:r>
    </w:p>
    <w:p>
      <w:pPr>
        <w:pStyle w:val="Normal"/>
        <w:tabs>
          <w:tab w:val="clear" w:pos="708"/>
          <w:tab w:val="left" w:pos="2835" w:leader="none"/>
          <w:tab w:val="left" w:pos="4536" w:leader="none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pStyle w:val="Normal"/>
        <w:tabs>
          <w:tab w:val="clear" w:pos="708"/>
          <w:tab w:val="left" w:pos="567" w:leader="none"/>
        </w:tabs>
        <w:ind w:left="567" w:hanging="567"/>
        <w:rPr>
          <w:b/>
          <w:b/>
          <w:color w:val="0070C0"/>
          <w:sz w:val="32"/>
          <w:szCs w:val="32"/>
        </w:rPr>
      </w:pPr>
      <w:r>
        <w:rPr>
          <w:b/>
          <w:sz w:val="32"/>
          <w:szCs w:val="32"/>
        </w:rPr>
        <w:t>b)</w:t>
        <w:tab/>
        <w:t xml:space="preserve">bezhotovostně na účet města č.: </w:t>
      </w:r>
      <w:r>
        <w:rPr>
          <w:b/>
          <w:color w:val="0070C0"/>
          <w:sz w:val="32"/>
          <w:szCs w:val="32"/>
        </w:rPr>
        <w:t>0603171319/0800</w:t>
      </w:r>
      <w:r>
        <w:rPr>
          <w:b/>
          <w:sz w:val="32"/>
          <w:szCs w:val="32"/>
        </w:rPr>
        <w:tab/>
        <w:t xml:space="preserve">jako </w:t>
      </w:r>
      <w:r>
        <w:rPr>
          <w:b/>
          <w:color w:val="0070C0"/>
          <w:sz w:val="32"/>
          <w:szCs w:val="32"/>
        </w:rPr>
        <w:t xml:space="preserve">V.S. </w:t>
      </w:r>
      <w:r>
        <w:rPr>
          <w:b/>
          <w:sz w:val="32"/>
          <w:szCs w:val="32"/>
        </w:rPr>
        <w:t xml:space="preserve">použijte </w:t>
      </w:r>
      <w:r>
        <w:rPr>
          <w:b/>
          <w:color w:val="0070C0"/>
          <w:sz w:val="32"/>
          <w:szCs w:val="32"/>
        </w:rPr>
        <w:t xml:space="preserve">číslo domu </w:t>
      </w:r>
      <w:r>
        <w:rPr>
          <w:b/>
          <w:sz w:val="32"/>
          <w:szCs w:val="32"/>
        </w:rPr>
        <w:t xml:space="preserve">+ do zprávy pro příjemce </w:t>
      </w:r>
      <w:r>
        <w:rPr>
          <w:b/>
          <w:color w:val="0070C0"/>
          <w:sz w:val="32"/>
          <w:szCs w:val="32"/>
        </w:rPr>
        <w:t>jméno a příjmení</w:t>
      </w:r>
    </w:p>
    <w:p>
      <w:pPr>
        <w:pStyle w:val="Normal"/>
        <w:tabs>
          <w:tab w:val="clear" w:pos="708"/>
          <w:tab w:val="left" w:pos="567" w:leader="none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  <w:t>(pozn. nálepku na popelnici lze vyzvednout v kanceláři OÚ po připsání částky na účet, nebo po dohodě dáme do poštovní schránky)</w:t>
      </w:r>
    </w:p>
    <w:p>
      <w:pPr>
        <w:pStyle w:val="Normal"/>
        <w:tabs>
          <w:tab w:val="clear" w:pos="708"/>
          <w:tab w:val="left" w:pos="567" w:leader="none"/>
        </w:tabs>
        <w:ind w:left="567" w:hanging="567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color w:val="00B050"/>
          <w:sz w:val="40"/>
          <w:szCs w:val="40"/>
          <w:u w:val="single"/>
        </w:rPr>
        <w:t>POPLATEK za PSA</w:t>
      </w:r>
      <w:r>
        <w:rPr>
          <w:b/>
          <w:sz w:val="40"/>
          <w:szCs w:val="40"/>
        </w:rPr>
        <w:t xml:space="preserve"> - </w:t>
      </w:r>
      <w:r>
        <w:rPr>
          <w:b/>
          <w:sz w:val="32"/>
          <w:szCs w:val="32"/>
        </w:rPr>
        <w:t>splatný do 30. 04. 202</w:t>
      </w:r>
      <w:r>
        <w:rPr>
          <w:b/>
          <w:sz w:val="32"/>
          <w:szCs w:val="32"/>
        </w:rPr>
        <w:t>3</w:t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Roční sazby dle Vyhlášky obce č.1/2022:</w:t>
      </w:r>
    </w:p>
    <w:p>
      <w:pPr>
        <w:pStyle w:val="Normal"/>
        <w:tabs>
          <w:tab w:val="clear" w:pos="708"/>
          <w:tab w:val="left" w:pos="567" w:leader="none"/>
          <w:tab w:val="left" w:pos="5670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1.</w:t>
        <w:tab/>
        <w:t>první pes</w:t>
        <w:tab/>
      </w:r>
      <w:r>
        <w:rPr>
          <w:b/>
          <w:color w:val="0070C0"/>
          <w:sz w:val="32"/>
          <w:szCs w:val="32"/>
        </w:rPr>
        <w:t>200 Kč</w:t>
      </w:r>
    </w:p>
    <w:p>
      <w:pPr>
        <w:pStyle w:val="Normal"/>
        <w:tabs>
          <w:tab w:val="clear" w:pos="708"/>
          <w:tab w:val="left" w:pos="567" w:leader="none"/>
          <w:tab w:val="left" w:pos="5670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2.</w:t>
        <w:tab/>
        <w:t>každý další pes téhož poplatníka</w:t>
        <w:tab/>
      </w:r>
      <w:r>
        <w:rPr>
          <w:b/>
          <w:color w:val="0070C0"/>
          <w:sz w:val="32"/>
          <w:szCs w:val="32"/>
        </w:rPr>
        <w:t>250 Kč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Způsoby úhrady stejné jako u poplatku za odpad.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60"/>
        <w:rPr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411c65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11c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629A-9FE3-41DC-9C60-8207A52B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LibreOffice/7.3.7.2$Windows_X86_64 LibreOffice_project/e114eadc50a9ff8d8c8a0567d6da8f454beeb84f</Application>
  <AppVersion>15.0000</AppVersion>
  <Pages>1</Pages>
  <Words>171</Words>
  <Characters>724</Characters>
  <CharactersWithSpaces>891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2022-01-03T06:11:00Z</dcterms:created>
  <dc:creator>uzivatel</dc:creator>
  <dc:description/>
  <dc:language>cs-CZ</dc:language>
  <cp:lastModifiedBy/>
  <cp:lastPrinted>2022-01-03T06:10:00Z</cp:lastPrinted>
  <dcterms:modified xsi:type="dcterms:W3CDTF">2022-12-30T20:07:33Z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